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textAlignment w:val="baseline"/>
        <w:rPr>
          <w:rStyle w:val="5"/>
          <w:rFonts w:ascii="Times New Roman" w:hAnsi="Times New Roman" w:eastAsia="黑体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黑体" w:hAnsi="黑体" w:eastAsia="黑体"/>
          <w:kern w:val="2"/>
          <w:sz w:val="32"/>
          <w:szCs w:val="32"/>
          <w:lang w:val="en-US" w:eastAsia="zh-CN" w:bidi="ar-SA"/>
        </w:rPr>
        <w:t>津工信节能</w:t>
      </w:r>
      <w:r>
        <w:rPr>
          <w:rStyle w:val="5"/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〔2020〕</w:t>
      </w:r>
      <w:r>
        <w:rPr>
          <w:rStyle w:val="5"/>
          <w:rFonts w:hint="eastAsia" w:eastAsia="黑体" w:cs="Times New Roman"/>
          <w:kern w:val="2"/>
          <w:sz w:val="32"/>
          <w:szCs w:val="32"/>
          <w:lang w:val="en-US" w:eastAsia="zh-CN" w:bidi="ar-SA"/>
        </w:rPr>
        <w:t>6</w:t>
      </w:r>
      <w:r>
        <w:rPr>
          <w:rStyle w:val="5"/>
          <w:rFonts w:hint="eastAsia" w:ascii="黑体" w:hAnsi="黑体" w:eastAsia="黑体"/>
          <w:kern w:val="2"/>
          <w:sz w:val="32"/>
          <w:szCs w:val="32"/>
          <w:lang w:val="en-US" w:eastAsia="zh-CN" w:bidi="ar-SA"/>
        </w:rPr>
        <w:t>号</w:t>
      </w:r>
      <w:r>
        <w:rPr>
          <w:rStyle w:val="5"/>
          <w:rFonts w:ascii="黑体" w:hAnsi="黑体" w:eastAsia="黑体"/>
          <w:kern w:val="2"/>
          <w:sz w:val="32"/>
          <w:szCs w:val="32"/>
          <w:lang w:val="en-US" w:eastAsia="zh-CN" w:bidi="ar-SA"/>
        </w:rPr>
        <w:t>附件</w:t>
      </w:r>
      <w:r>
        <w:rPr>
          <w:rStyle w:val="5"/>
          <w:rFonts w:ascii="Times New Roman" w:hAnsi="Times New Roman" w:eastAsia="黑体"/>
          <w:kern w:val="2"/>
          <w:sz w:val="32"/>
          <w:szCs w:val="32"/>
          <w:lang w:val="en-US" w:eastAsia="zh-CN" w:bidi="ar-SA"/>
        </w:rPr>
        <w:t>1</w:t>
      </w:r>
    </w:p>
    <w:p>
      <w:pPr>
        <w:spacing w:line="560" w:lineRule="exact"/>
        <w:jc w:val="both"/>
        <w:textAlignment w:val="baseline"/>
        <w:rPr>
          <w:rStyle w:val="5"/>
          <w:rFonts w:ascii="Times New Roman" w:hAnsi="Times New Roman" w:eastAsia="黑体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outlineLvl w:val="9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2019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年通过清洁生产</w:t>
      </w:r>
      <w:bookmarkStart w:id="0" w:name="_GoBack"/>
      <w:bookmarkEnd w:id="0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评估企业名单</w:t>
      </w:r>
    </w:p>
    <w:tbl>
      <w:tblPr>
        <w:tblStyle w:val="4"/>
        <w:tblW w:w="8229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620"/>
        <w:gridCol w:w="1611"/>
        <w:gridCol w:w="1544"/>
        <w:gridCol w:w="194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评审企业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所属行政区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审核情况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天津利安隆新材料股份有限公司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SEW-工业减速机（天津）有限公司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出光润滑油（中国）有限公司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空中客车（天津）总装有限公司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麦格纳汽车镜像（天津）有限公司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中海油能源发展股份有限公司工程技术分公司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马思特（天津）化学有限公司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康龙化成（天津）药物制备技术有限公司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天津滨海合佳威立雅环境服务有限公司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中远关西涂料化工（天津）有限公司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中国石化集团资产经营管理有限公司天津石化分公司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爱达（天津）汽车零部件有限公司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浦项世亚线材（天津）有限公司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天津耀皮玻璃有限公司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利纳马（天津）有限公司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天津艾达自动变速器有限公司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大众汽车自动变速器（天津）有限公司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诺和诺德（中国）制药有限公司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汉特曼轻金属铸造（天津）有限公司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天津新日机电有限公司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麦格纳汽车动力总成（天津）有限公司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天津药明康德新药开发有限公司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天津森本精密机械有限公司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爱三（天津）汽车部件有限公司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约翰迪尔天津有限公司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凯赫威（天津）精密制造有限公司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天津丰田汽车锻造部件有限公司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天津戴瑞米克隔板有限公司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中美天津史克制药有限公司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住友重机械减速机（中国）有限公司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天津丰田合成有限公司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天津威盛电子有限公司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医乐世（天津）医疗器械技术有限公司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飞思卡尔半导体（中国）有限公司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天津力生制药股份有限公司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一次性审核评估未通过，经复审通过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天津市兆宏金属制品有限责任公司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津南区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天津模泰斯模具纹理加工有限公司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津南区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中加联合（天津）防护涂层有限公司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津南区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爱德克斯（天津）汽车零部件有限公司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天津冶金钢线钢缆集团有限公司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盖泽工业（天津）有限公司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天津市子豪金属制品有限公司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北辰区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天津金信精密塑胶部件有限公司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天津忠旺铝业有限公司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光宝电子（天津）有限公司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欧瑞康巴尔查斯涂层(苏州)有限公司天津分公司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北京首航艾启威节能技术股份有限公司天津分公司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宝坻区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天津市光泽金属制品有限公司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天津市泽宇包装制品有限公司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天津市鑫勇通达电力设备有限公司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天津市国联报废机动车回收拆解有限公司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天津市朝阳林工贸有限公司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天津恒兴泰金属表面热处理有限公司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天津腾峰金属制品有限公司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天津金通钢管镀锌有限公司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天津市福鑫荣金属制品有限公司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天津市锦鑫宝金属表面热处理有限公司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中能（天津）环保再生资源利用有限公司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天津亿盛源金属制品有限公司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天津市宝利金制管有限公司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天津市静海县光泽镀锌厂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天津市有勇钢管有限公司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天津市天洋发线材有限公司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天津市中意德热镀锌有限公司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天津丰合科技发展有限公司（天津同和绿天使顶峰资源再生有限公司）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天津福意金属制品有限公司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天津市天顺达金属制品有限公司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天津市源泰建丰钢管制造有限公司（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天津市德润润丰钢管制造有限公司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天津市同跃新镀锌科技有限公司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天津市源泰工贸有限公司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天津津通铁塔股份有限公司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72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天津市宇恒预应力钢绞线制造有限公司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73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天津市瑞通预应力钢绞线有限公司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74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天津顺大金属制品有限公司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75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天津市华旺钢管制造有限公司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一次性审核评估未通过，经复审通过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76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天津友发瑞达交通设施有限公司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一次性审核评估未通过，经复审通过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77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天津市达豪钢铁有限公司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78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天津市华龙盛金属制品有限公司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79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天津市恒益工贸有限公司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80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天津腾海科技发展有限公司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  <w:t>81</w:t>
            </w:r>
          </w:p>
        </w:tc>
        <w:tc>
          <w:tcPr>
            <w:tcW w:w="26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天津市华永欣预应力钢丝有限公司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因搬迁或停产关闭调出名单</w:t>
            </w:r>
          </w:p>
        </w:tc>
        <w:tc>
          <w:tcPr>
            <w:tcW w:w="19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津工信节能〔2018〕11号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010A5"/>
    <w:rsid w:val="041E1E1F"/>
    <w:rsid w:val="0A247764"/>
    <w:rsid w:val="102F57A9"/>
    <w:rsid w:val="1B100740"/>
    <w:rsid w:val="1C7C2A8E"/>
    <w:rsid w:val="1E8010A5"/>
    <w:rsid w:val="1ED30596"/>
    <w:rsid w:val="31DA3322"/>
    <w:rsid w:val="3BED7F8D"/>
    <w:rsid w:val="432F75DE"/>
    <w:rsid w:val="499F7701"/>
    <w:rsid w:val="4E5F63A3"/>
    <w:rsid w:val="519958DA"/>
    <w:rsid w:val="64240DE1"/>
    <w:rsid w:val="686F55F5"/>
    <w:rsid w:val="69E1298A"/>
    <w:rsid w:val="6C172D72"/>
    <w:rsid w:val="6C8F1ED3"/>
    <w:rsid w:val="6EFB50F7"/>
    <w:rsid w:val="76A4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customStyle="1" w:styleId="5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2020-03-23T08:59:00Z</dcterms:created>
  <dc:creator>jia</dc:creator>
  <cp:lastModifiedBy>hp</cp:lastModifiedBy>
  <cp:lastPrinted>2020-12-02T00:50:04Z</cp:lastPrinted>
  <dcterms:modified xsi:type="dcterms:W3CDTF">2020-12-02T00:57:40Z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